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A7" w:rsidRDefault="00B45EA7" w:rsidP="00B45EA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45EA7">
        <w:rPr>
          <w:b/>
          <w:color w:val="000000"/>
          <w:sz w:val="28"/>
          <w:szCs w:val="28"/>
        </w:rPr>
        <w:t>ОРГАНИЗАЦИЯ ЛЕТНЕГО ОТДЫХА</w:t>
      </w:r>
      <w:r>
        <w:rPr>
          <w:color w:val="000000"/>
          <w:sz w:val="28"/>
          <w:szCs w:val="28"/>
        </w:rPr>
        <w:t xml:space="preserve">  </w:t>
      </w:r>
    </w:p>
    <w:p w:rsidR="00B45EA7" w:rsidRDefault="00B45EA7" w:rsidP="00B45EA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5EA7" w:rsidRDefault="00B45EA7" w:rsidP="00B45EA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5EA7" w:rsidRPr="008F55FA" w:rsidRDefault="00B45EA7" w:rsidP="00B45EA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5FA">
        <w:rPr>
          <w:color w:val="000000"/>
          <w:sz w:val="28"/>
          <w:szCs w:val="28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Лето – это своего рода мостик между завершающимся учебным годом и предстоящим.</w:t>
      </w:r>
      <w:r w:rsidRPr="008F55FA">
        <w:rPr>
          <w:color w:val="000000"/>
          <w:sz w:val="28"/>
          <w:szCs w:val="28"/>
          <w:shd w:val="clear" w:color="auto" w:fill="FFFFFF"/>
        </w:rPr>
        <w:t xml:space="preserve"> Каникулы - это личное время ребенка, которым он имеет право распоряжаться</w:t>
      </w:r>
      <w:proofErr w:type="gramStart"/>
      <w:r w:rsidRPr="008F55FA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F55FA">
        <w:rPr>
          <w:color w:val="000000"/>
          <w:sz w:val="28"/>
          <w:szCs w:val="28"/>
          <w:shd w:val="clear" w:color="auto" w:fill="FFFFFF"/>
        </w:rPr>
        <w:t xml:space="preserve"> а его содержание и организация - актуальная жизненная проблема личности, в развитии которой помощь педагогов неоценима.</w:t>
      </w:r>
      <w:r w:rsidRPr="008F55FA">
        <w:rPr>
          <w:color w:val="000000"/>
          <w:sz w:val="28"/>
          <w:szCs w:val="28"/>
        </w:rPr>
        <w:t xml:space="preserve"> </w:t>
      </w:r>
    </w:p>
    <w:p w:rsidR="00B45EA7" w:rsidRPr="008F55FA" w:rsidRDefault="00B45EA7" w:rsidP="00B45EA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45EA7" w:rsidRPr="008F55FA" w:rsidRDefault="00B45EA7" w:rsidP="00B45EA7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</w:t>
      </w:r>
      <w:r w:rsidRPr="008F55FA">
        <w:rPr>
          <w:rStyle w:val="c2"/>
          <w:color w:val="000000"/>
          <w:sz w:val="28"/>
          <w:szCs w:val="28"/>
        </w:rPr>
        <w:t>Организация летнего отдыха - один из важных аспектов образовательной деятельности, где гармонично должны сочетаться духовно-нравственные, рационально-познавательные начала, экологическое и патриотическое воспитание.</w:t>
      </w:r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8F55FA">
        <w:rPr>
          <w:color w:val="000000"/>
          <w:sz w:val="28"/>
          <w:szCs w:val="28"/>
          <w:shd w:val="clear" w:color="auto" w:fill="FFFFFF"/>
        </w:rPr>
        <w:t>Для</w:t>
      </w:r>
      <w:proofErr w:type="gramEnd"/>
      <w:r w:rsidRPr="008F55FA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F55FA">
        <w:rPr>
          <w:rStyle w:val="c2"/>
          <w:color w:val="000000"/>
          <w:sz w:val="28"/>
          <w:szCs w:val="28"/>
        </w:rPr>
        <w:t>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Важно и также, чтобы выбранные формы и методы занятости и отдыха детей были реалистичны с точки зрения имеющихся   средств и     сил (материальных, финансовых, творческих  и т.д.). Существует обширная нормативно - правовая база по организации летнего отдыха:</w:t>
      </w:r>
    </w:p>
    <w:p w:rsidR="00B45EA7" w:rsidRPr="008F55FA" w:rsidRDefault="00B45EA7" w:rsidP="00B45EA7">
      <w:pPr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8F55FA">
        <w:rPr>
          <w:rFonts w:ascii="Times New Roman" w:hAnsi="Times New Roman"/>
          <w:color w:val="000000"/>
          <w:sz w:val="28"/>
          <w:szCs w:val="28"/>
        </w:rPr>
        <w:t>- Конвенция « О правах ребенка»</w:t>
      </w:r>
    </w:p>
    <w:p w:rsidR="00B45EA7" w:rsidRPr="008F55FA" w:rsidRDefault="00B45EA7" w:rsidP="00B45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24 июля 1998 г. N 124-ФЗ «Об основных гарантиях прав ребенка в Российской Федерации»</w:t>
      </w:r>
    </w:p>
    <w:p w:rsidR="00B45EA7" w:rsidRPr="008F55FA" w:rsidRDefault="00B45EA7" w:rsidP="00B45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Федеральный закон от 30 марта 1999 г. № 52-ФЗ «О санитарно-эпидемиологическом благополучии населения»</w:t>
      </w:r>
    </w:p>
    <w:p w:rsidR="00B45EA7" w:rsidRPr="008F55FA" w:rsidRDefault="00B45EA7" w:rsidP="00B45E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5FA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 от 24 июня 1999 г. № 120-ФЗ «Об основах системы профилактики безнадзорности и правонарушений несовершеннолетних»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много других законов, которые принимались для  организации</w:t>
      </w: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отдыха, оздоровления, занятости детей и подростков в летний период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F55F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Одна из основных задач организации отдыха детей в летний период - предупреждение роста детской и подростковой преступности, безнадзорности несовершеннолетних. Поэтому подготовка к летним каникулам начинается, задолго до окончания учебного года. 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Все общеобразовательные учреждения своевременно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готовятся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 оз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доровительной кампании, получают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положительные санитарно – эпидемиологические заключения </w:t>
      </w:r>
      <w:proofErr w:type="spell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Роспотребнадзора</w:t>
      </w:r>
      <w:proofErr w:type="spell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.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29 марта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планируем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встречу поваров 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начальником территориального отдела Управления </w:t>
      </w:r>
      <w:proofErr w:type="spell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Роспотребнадзора</w:t>
      </w:r>
      <w:proofErr w:type="spell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Алтайскому краю, в городе Алейске и шести районах Серге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ем Викторовичем, на которой будут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рассмотрены все вопросы, касающиеся летнего отдыха. </w:t>
      </w:r>
      <w:proofErr w:type="gramEnd"/>
    </w:p>
    <w:p w:rsidR="00B45EA7" w:rsidRPr="00BD30D6" w:rsidRDefault="00B45EA7" w:rsidP="00B45EA7">
      <w:pPr>
        <w:pStyle w:val="Con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168">
        <w:rPr>
          <w:rFonts w:ascii="Times New Roman" w:hAnsi="Times New Roman"/>
          <w:color w:val="000000"/>
          <w:sz w:val="28"/>
          <w:lang w:eastAsia="ru-RU"/>
        </w:rPr>
        <w:t xml:space="preserve">Основными формами летнего отдыха </w:t>
      </w:r>
      <w:proofErr w:type="gramStart"/>
      <w:r w:rsidRPr="00D14168">
        <w:rPr>
          <w:rFonts w:ascii="Times New Roman" w:hAnsi="Times New Roman"/>
          <w:color w:val="000000"/>
          <w:sz w:val="28"/>
          <w:lang w:eastAsia="ru-RU"/>
        </w:rPr>
        <w:t>являются</w:t>
      </w:r>
      <w:proofErr w:type="gramEnd"/>
      <w:r w:rsidRPr="00D14168">
        <w:rPr>
          <w:rFonts w:ascii="Times New Roman" w:hAnsi="Times New Roman"/>
          <w:color w:val="000000"/>
          <w:sz w:val="28"/>
          <w:lang w:eastAsia="ru-RU"/>
        </w:rPr>
        <w:t xml:space="preserve"> конечно же летние оздоровительные лагеря с дневным пребыванием детей</w:t>
      </w:r>
      <w:r>
        <w:rPr>
          <w:rFonts w:ascii="Times New Roman" w:hAnsi="Times New Roman"/>
          <w:color w:val="000000"/>
          <w:sz w:val="28"/>
          <w:lang w:eastAsia="ru-RU"/>
        </w:rPr>
        <w:t>.</w:t>
      </w:r>
      <w:r w:rsidRPr="00D1416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В текущем году</w:t>
      </w:r>
      <w:r w:rsidRPr="00D1416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D14168">
        <w:rPr>
          <w:rFonts w:ascii="Times New Roman" w:hAnsi="Times New Roman"/>
          <w:color w:val="000000"/>
          <w:sz w:val="28"/>
          <w:lang w:eastAsia="ru-RU"/>
        </w:rPr>
        <w:lastRenderedPageBreak/>
        <w:t xml:space="preserve">будут открыты </w:t>
      </w:r>
      <w:r w:rsidRPr="00BD30D6">
        <w:rPr>
          <w:rFonts w:ascii="Times New Roman" w:hAnsi="Times New Roman" w:cs="Times New Roman"/>
          <w:bCs/>
          <w:sz w:val="28"/>
          <w:szCs w:val="28"/>
        </w:rPr>
        <w:t xml:space="preserve"> 19 лагерей с дневным пребыванием. С 4 июня будет открыто 13 лагерей на базе средних общеобразовательных школ –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Безголосовской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Большепанюшевской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Вавилонской,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Дружбинской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Кабаковской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Кашинской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Красносельской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Осколковской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 имени В.П.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Карташева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Первоалейской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hAnsi="Times New Roman" w:cs="Times New Roman"/>
          <w:bCs/>
          <w:sz w:val="28"/>
          <w:szCs w:val="28"/>
        </w:rPr>
        <w:t>Боровской</w:t>
      </w:r>
      <w:proofErr w:type="spellEnd"/>
      <w:r w:rsidRPr="00BD30D6">
        <w:rPr>
          <w:rFonts w:ascii="Times New Roman" w:hAnsi="Times New Roman" w:cs="Times New Roman"/>
          <w:bCs/>
          <w:sz w:val="28"/>
          <w:szCs w:val="28"/>
        </w:rPr>
        <w:t>, Савинской, Урюпинской, Солнечной.</w:t>
      </w:r>
    </w:p>
    <w:p w:rsidR="00B45EA7" w:rsidRPr="00BD30D6" w:rsidRDefault="00B45EA7" w:rsidP="00B45EA7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D30D6">
        <w:rPr>
          <w:rFonts w:ascii="Times New Roman" w:eastAsia="Times New Roman" w:hAnsi="Times New Roman"/>
          <w:bCs/>
          <w:sz w:val="28"/>
          <w:szCs w:val="28"/>
        </w:rPr>
        <w:t xml:space="preserve">С 17 июня будет открыто 6 лагерей на базе средних общеобразовательных школ – </w:t>
      </w:r>
      <w:proofErr w:type="spellStart"/>
      <w:r w:rsidRPr="00BD30D6">
        <w:rPr>
          <w:rFonts w:ascii="Times New Roman" w:eastAsia="Times New Roman" w:hAnsi="Times New Roman"/>
          <w:bCs/>
          <w:sz w:val="28"/>
          <w:szCs w:val="28"/>
        </w:rPr>
        <w:t>Заветильичевской</w:t>
      </w:r>
      <w:proofErr w:type="spellEnd"/>
      <w:r w:rsidRPr="00BD30D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eastAsia="Times New Roman" w:hAnsi="Times New Roman"/>
          <w:bCs/>
          <w:sz w:val="28"/>
          <w:szCs w:val="28"/>
        </w:rPr>
        <w:t>Краснопартизанской</w:t>
      </w:r>
      <w:proofErr w:type="spellEnd"/>
      <w:r w:rsidRPr="00BD30D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eastAsia="Times New Roman" w:hAnsi="Times New Roman"/>
          <w:bCs/>
          <w:sz w:val="28"/>
          <w:szCs w:val="28"/>
        </w:rPr>
        <w:t>Моховской</w:t>
      </w:r>
      <w:proofErr w:type="spellEnd"/>
      <w:r w:rsidRPr="00BD30D6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BD30D6">
        <w:rPr>
          <w:rFonts w:ascii="Times New Roman" w:eastAsia="Times New Roman" w:hAnsi="Times New Roman"/>
          <w:bCs/>
          <w:sz w:val="28"/>
          <w:szCs w:val="28"/>
        </w:rPr>
        <w:t>Толстодубровской</w:t>
      </w:r>
      <w:proofErr w:type="spellEnd"/>
      <w:r w:rsidRPr="00BD30D6">
        <w:rPr>
          <w:rFonts w:ascii="Times New Roman" w:eastAsia="Times New Roman" w:hAnsi="Times New Roman"/>
          <w:bCs/>
          <w:sz w:val="28"/>
          <w:szCs w:val="28"/>
        </w:rPr>
        <w:t xml:space="preserve">, Коммунарской, </w:t>
      </w:r>
      <w:proofErr w:type="spellStart"/>
      <w:r w:rsidRPr="00BD30D6">
        <w:rPr>
          <w:rFonts w:ascii="Times New Roman" w:eastAsia="Times New Roman" w:hAnsi="Times New Roman"/>
          <w:bCs/>
          <w:sz w:val="28"/>
          <w:szCs w:val="28"/>
        </w:rPr>
        <w:t>Приалейской</w:t>
      </w:r>
      <w:proofErr w:type="spellEnd"/>
      <w:r w:rsidRPr="00BD30D6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них оздоровятся 510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детей из разных  социальных семей (многодетные; семьи, где родители разведены; воспитанием занимается один родитель, малообеспеченные, семьи, в которых дети  состоят на учете). Планируется в этих лагерях использовать  разнообразные формы работы, направленные на организацию досуга, познавательной деятельности, оздоровления учащихся 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( 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игры, соревнования, творческие мастерские, походы,   мероприятия, проводимые сельскими библиотеками  и СДК.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)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14168">
        <w:rPr>
          <w:rFonts w:ascii="Times New Roman" w:hAnsi="Times New Roman"/>
          <w:sz w:val="28"/>
          <w:szCs w:val="28"/>
        </w:rPr>
        <w:t xml:space="preserve">Стоимость путевки в лагеря дневного пребывания -  </w:t>
      </w:r>
      <w:r>
        <w:rPr>
          <w:rFonts w:ascii="Times New Roman" w:hAnsi="Times New Roman"/>
          <w:sz w:val="28"/>
          <w:szCs w:val="28"/>
        </w:rPr>
        <w:t>1980 (</w:t>
      </w:r>
      <w:r w:rsidRPr="00D14168">
        <w:rPr>
          <w:rFonts w:ascii="Times New Roman" w:hAnsi="Times New Roman"/>
          <w:sz w:val="28"/>
          <w:szCs w:val="28"/>
        </w:rPr>
        <w:t>1692</w:t>
      </w:r>
      <w:r>
        <w:rPr>
          <w:rFonts w:ascii="Times New Roman" w:hAnsi="Times New Roman"/>
          <w:sz w:val="28"/>
          <w:szCs w:val="28"/>
        </w:rPr>
        <w:t>)</w:t>
      </w:r>
      <w:r w:rsidRPr="00D1416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D14168">
        <w:rPr>
          <w:rFonts w:ascii="Times New Roman" w:hAnsi="Times New Roman"/>
          <w:sz w:val="28"/>
          <w:szCs w:val="28"/>
        </w:rPr>
        <w:t>.</w:t>
      </w:r>
    </w:p>
    <w:p w:rsidR="00B45EA7" w:rsidRPr="00D14168" w:rsidRDefault="00B45EA7" w:rsidP="00B45E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168">
        <w:rPr>
          <w:rFonts w:ascii="Times New Roman" w:hAnsi="Times New Roman"/>
          <w:sz w:val="28"/>
          <w:szCs w:val="28"/>
        </w:rPr>
        <w:t>Минимальная стоимость набора продуктов питания на одного ребенка в день сост</w:t>
      </w:r>
      <w:r>
        <w:rPr>
          <w:rFonts w:ascii="Times New Roman" w:hAnsi="Times New Roman"/>
          <w:sz w:val="28"/>
          <w:szCs w:val="28"/>
        </w:rPr>
        <w:t>а</w:t>
      </w:r>
      <w:r w:rsidRPr="00D14168">
        <w:rPr>
          <w:rFonts w:ascii="Times New Roman" w:hAnsi="Times New Roman"/>
          <w:sz w:val="28"/>
          <w:szCs w:val="28"/>
        </w:rPr>
        <w:t xml:space="preserve">вляет </w:t>
      </w:r>
      <w:r>
        <w:rPr>
          <w:rFonts w:ascii="Times New Roman" w:hAnsi="Times New Roman"/>
          <w:sz w:val="28"/>
          <w:szCs w:val="28"/>
        </w:rPr>
        <w:t>100 (</w:t>
      </w:r>
      <w:r w:rsidRPr="00D14168">
        <w:rPr>
          <w:rFonts w:ascii="Times New Roman" w:hAnsi="Times New Roman"/>
          <w:sz w:val="28"/>
          <w:szCs w:val="28"/>
        </w:rPr>
        <w:t>89,00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14168">
        <w:rPr>
          <w:rFonts w:ascii="Times New Roman" w:hAnsi="Times New Roman"/>
          <w:sz w:val="28"/>
          <w:szCs w:val="28"/>
        </w:rPr>
        <w:t xml:space="preserve"> рублей  с продолжительностью смены 18 рабочих дней в период летних каникул.</w:t>
      </w:r>
    </w:p>
    <w:p w:rsidR="00B45EA7" w:rsidRPr="00D14168" w:rsidRDefault="00B45EA7" w:rsidP="00B45E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168">
        <w:rPr>
          <w:rFonts w:ascii="Times New Roman" w:hAnsi="Times New Roman"/>
          <w:sz w:val="28"/>
          <w:szCs w:val="28"/>
        </w:rPr>
        <w:t>Оплата  путевки родителями в лагеря  дневного пребывания</w:t>
      </w:r>
      <w:r>
        <w:rPr>
          <w:rFonts w:ascii="Times New Roman" w:hAnsi="Times New Roman"/>
          <w:sz w:val="28"/>
          <w:szCs w:val="28"/>
        </w:rPr>
        <w:t xml:space="preserve"> 495</w:t>
      </w:r>
      <w:r w:rsidRPr="00D14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D14168">
        <w:rPr>
          <w:rFonts w:ascii="Times New Roman" w:hAnsi="Times New Roman"/>
          <w:sz w:val="28"/>
          <w:szCs w:val="28"/>
        </w:rPr>
        <w:t>423</w:t>
      </w:r>
      <w:r>
        <w:rPr>
          <w:rFonts w:ascii="Times New Roman" w:hAnsi="Times New Roman"/>
          <w:sz w:val="28"/>
          <w:szCs w:val="28"/>
        </w:rPr>
        <w:t>)</w:t>
      </w:r>
      <w:r w:rsidRPr="00D14168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ей</w:t>
      </w:r>
      <w:r w:rsidRPr="00D14168">
        <w:rPr>
          <w:rFonts w:ascii="Times New Roman" w:hAnsi="Times New Roman"/>
          <w:sz w:val="28"/>
          <w:szCs w:val="28"/>
        </w:rPr>
        <w:t xml:space="preserve"> (25% ее стоимости).</w:t>
      </w:r>
    </w:p>
    <w:p w:rsidR="00B45EA7" w:rsidRPr="00D14168" w:rsidRDefault="00B45EA7" w:rsidP="00B45EA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168">
        <w:rPr>
          <w:rFonts w:ascii="Times New Roman" w:hAnsi="Times New Roman"/>
          <w:sz w:val="28"/>
          <w:szCs w:val="28"/>
        </w:rPr>
        <w:t xml:space="preserve">На оздоровление в загородных лагерях </w:t>
      </w:r>
      <w:r>
        <w:rPr>
          <w:rFonts w:ascii="Times New Roman" w:hAnsi="Times New Roman"/>
          <w:sz w:val="28"/>
          <w:szCs w:val="28"/>
        </w:rPr>
        <w:t>планируется из краевого бюджета потратить</w:t>
      </w:r>
      <w:r w:rsidRPr="00D14168">
        <w:rPr>
          <w:rFonts w:ascii="Times New Roman" w:hAnsi="Times New Roman"/>
          <w:sz w:val="28"/>
          <w:szCs w:val="28"/>
        </w:rPr>
        <w:t xml:space="preserve"> </w:t>
      </w:r>
      <w:r w:rsidRPr="007A153C">
        <w:rPr>
          <w:rFonts w:ascii="Times New Roman" w:hAnsi="Times New Roman"/>
          <w:sz w:val="28"/>
          <w:szCs w:val="28"/>
        </w:rPr>
        <w:t>72000</w:t>
      </w:r>
      <w:r w:rsidRPr="00D14168">
        <w:rPr>
          <w:rFonts w:ascii="Times New Roman" w:hAnsi="Times New Roman"/>
          <w:sz w:val="28"/>
          <w:szCs w:val="28"/>
        </w:rPr>
        <w:t xml:space="preserve"> тысячи рублей на оздоровление </w:t>
      </w:r>
      <w:r>
        <w:rPr>
          <w:rFonts w:ascii="Times New Roman" w:hAnsi="Times New Roman"/>
          <w:sz w:val="28"/>
          <w:szCs w:val="28"/>
        </w:rPr>
        <w:t xml:space="preserve">(12) </w:t>
      </w:r>
      <w:r w:rsidRPr="00D14168">
        <w:rPr>
          <w:rFonts w:ascii="Times New Roman" w:hAnsi="Times New Roman"/>
          <w:sz w:val="28"/>
          <w:szCs w:val="28"/>
        </w:rPr>
        <w:t>20 учащихся, средняя стоимость путевки 14400 руб., краевая доля составляет 6 тысяч рублей.</w:t>
      </w:r>
      <w:r>
        <w:rPr>
          <w:rFonts w:ascii="Times New Roman" w:hAnsi="Times New Roman"/>
          <w:sz w:val="28"/>
          <w:szCs w:val="28"/>
        </w:rPr>
        <w:t xml:space="preserve"> Для упорядочения работы по реализации и учету путевок в загородные лагеря отдыха детей и их оздоровления в Алтайском крае создана краевая автоматизированная информационная система, на которой</w:t>
      </w:r>
      <w:r w:rsidRPr="00D14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14168">
        <w:rPr>
          <w:rFonts w:ascii="Times New Roman" w:hAnsi="Times New Roman"/>
          <w:sz w:val="28"/>
          <w:szCs w:val="28"/>
        </w:rPr>
        <w:t xml:space="preserve">аявки </w:t>
      </w:r>
      <w:r>
        <w:rPr>
          <w:rFonts w:ascii="Times New Roman" w:hAnsi="Times New Roman"/>
          <w:sz w:val="28"/>
          <w:szCs w:val="28"/>
        </w:rPr>
        <w:t xml:space="preserve">оформляются родителями либо законными представителями самостоятельно. Все заявки от граждан будут приниматься в электронном виде на официальном Интернет - сайте </w:t>
      </w:r>
      <w:r>
        <w:rPr>
          <w:rFonts w:ascii="Times New Roman" w:hAnsi="Times New Roman"/>
          <w:sz w:val="28"/>
          <w:szCs w:val="28"/>
          <w:lang w:val="en-US"/>
        </w:rPr>
        <w:t>ZAYAVKA</w:t>
      </w:r>
      <w:r w:rsidRPr="00D14168">
        <w:rPr>
          <w:rFonts w:ascii="Times New Roman" w:hAnsi="Times New Roman"/>
          <w:sz w:val="28"/>
          <w:szCs w:val="28"/>
        </w:rPr>
        <w:t>.</w:t>
      </w:r>
      <w:r w:rsidRPr="00397EB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  <w:lang w:val="en-US"/>
        </w:rPr>
        <w:t>KANIKULI</w:t>
      </w:r>
      <w:r w:rsidRPr="00397E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397EB7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Во все школы направлена пошаговая инструкция по оформлению заявки на получение меры государственной поддержки при приобретении детской путевки в загородный лагерь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45EA7" w:rsidRPr="00FA09A3" w:rsidRDefault="00B45EA7" w:rsidP="00B45EA7">
      <w:pPr>
        <w:pStyle w:val="Con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168">
        <w:rPr>
          <w:rFonts w:ascii="Times New Roman" w:hAnsi="Times New Roman"/>
          <w:sz w:val="28"/>
          <w:szCs w:val="28"/>
        </w:rPr>
        <w:t xml:space="preserve">По программе «Занятость» запланировано </w:t>
      </w:r>
      <w:r>
        <w:rPr>
          <w:rFonts w:ascii="Times New Roman" w:hAnsi="Times New Roman"/>
          <w:sz w:val="28"/>
          <w:szCs w:val="28"/>
        </w:rPr>
        <w:t>70</w:t>
      </w:r>
      <w:r w:rsidRPr="00D14168">
        <w:rPr>
          <w:rFonts w:ascii="Times New Roman" w:hAnsi="Times New Roman"/>
          <w:sz w:val="28"/>
          <w:szCs w:val="28"/>
        </w:rPr>
        <w:t xml:space="preserve"> тыс. руб. на организацию трудоустройства</w:t>
      </w:r>
      <w:r>
        <w:rPr>
          <w:rFonts w:ascii="Times New Roman" w:hAnsi="Times New Roman"/>
          <w:sz w:val="28"/>
          <w:szCs w:val="28"/>
        </w:rPr>
        <w:t xml:space="preserve"> учащихся. </w:t>
      </w:r>
      <w:proofErr w:type="gramStart"/>
      <w:r>
        <w:rPr>
          <w:rFonts w:ascii="Times New Roman" w:hAnsi="Times New Roman"/>
          <w:sz w:val="28"/>
          <w:szCs w:val="28"/>
        </w:rPr>
        <w:t xml:space="preserve">В 2019 году планируем трудоустроить </w:t>
      </w:r>
      <w:r w:rsidRPr="00D14168">
        <w:rPr>
          <w:rFonts w:ascii="Times New Roman" w:hAnsi="Times New Roman"/>
          <w:sz w:val="28"/>
          <w:szCs w:val="28"/>
        </w:rPr>
        <w:t xml:space="preserve"> </w:t>
      </w:r>
      <w:r w:rsidRPr="00FA09A3">
        <w:rPr>
          <w:rFonts w:ascii="Times New Roman" w:hAnsi="Times New Roman" w:cs="Times New Roman"/>
          <w:bCs/>
          <w:sz w:val="28"/>
          <w:szCs w:val="28"/>
        </w:rPr>
        <w:t xml:space="preserve">40 учащихся 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Алейского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 xml:space="preserve"> района будут трудоустроены через центр занятости за счет средств местного бюджета (6 учащихся МКОУ «Урюпинская СОШ», 4 – МКОУ «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Приалейскя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 xml:space="preserve"> СОШ», 4 – МКОУ «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Осколковская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 xml:space="preserve"> СОШ» имени В.П. 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Карташева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>, 4 – МКОУ «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Кабаковская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 xml:space="preserve"> СОШ», 4 – МБОУ «Вавилонская СОШ», 8 – МКОУ «Солнечная СОШ», 6 – МБОУ «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Большепанюшевская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 xml:space="preserve"> СОШ», 4 – МБОУ «</w:t>
      </w:r>
      <w:proofErr w:type="spellStart"/>
      <w:r w:rsidRPr="00FA09A3">
        <w:rPr>
          <w:rFonts w:ascii="Times New Roman" w:hAnsi="Times New Roman" w:cs="Times New Roman"/>
          <w:bCs/>
          <w:sz w:val="28"/>
          <w:szCs w:val="28"/>
        </w:rPr>
        <w:t>Дружбинская</w:t>
      </w:r>
      <w:proofErr w:type="spellEnd"/>
      <w:r w:rsidRPr="00FA09A3">
        <w:rPr>
          <w:rFonts w:ascii="Times New Roman" w:hAnsi="Times New Roman" w:cs="Times New Roman"/>
          <w:bCs/>
          <w:sz w:val="28"/>
          <w:szCs w:val="28"/>
        </w:rPr>
        <w:t xml:space="preserve"> СОШ»).</w:t>
      </w:r>
      <w:proofErr w:type="gramEnd"/>
    </w:p>
    <w:p w:rsidR="00B45EA7" w:rsidRPr="00BD30D6" w:rsidRDefault="00B45EA7" w:rsidP="00B45EA7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D30D6">
        <w:rPr>
          <w:rFonts w:ascii="Times New Roman" w:eastAsia="Times New Roman" w:hAnsi="Times New Roman"/>
          <w:bCs/>
          <w:sz w:val="28"/>
          <w:szCs w:val="28"/>
        </w:rPr>
        <w:t>Из сре</w:t>
      </w:r>
      <w:proofErr w:type="gramStart"/>
      <w:r w:rsidRPr="00BD30D6">
        <w:rPr>
          <w:rFonts w:ascii="Times New Roman" w:eastAsia="Times New Roman" w:hAnsi="Times New Roman"/>
          <w:bCs/>
          <w:sz w:val="28"/>
          <w:szCs w:val="28"/>
        </w:rPr>
        <w:t>дств др</w:t>
      </w:r>
      <w:proofErr w:type="gramEnd"/>
      <w:r w:rsidRPr="00BD30D6">
        <w:rPr>
          <w:rFonts w:ascii="Times New Roman" w:eastAsia="Times New Roman" w:hAnsi="Times New Roman"/>
          <w:bCs/>
          <w:sz w:val="28"/>
          <w:szCs w:val="28"/>
        </w:rPr>
        <w:t xml:space="preserve">угих работодателей  планируется трудоустроить 10 человек. 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Центром воспитательной работы лагеря является ребенок и его стремление к реализации. Пребывание здесь каждого ребенк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а-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время получения новых знаний, </w:t>
      </w: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приобретение навыков и жизненного опыта. Наши школы имеют достаточный опыт организации летнего отдыха. В этом году организация летнего отдыха будет осуществляться по следующим направлениям: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- спортивн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о-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оздоровительное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-эстетическое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-патриотическое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-экологическое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-трудовое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-правовое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 Одна из основных задач 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летней компании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- предупреждение роста детской и подростковой преступности, безнадзорности несовершеннолетних.   Поэтому особое внимание будет обращено  на организацию мероприятий по здоровому образу жизни, законопослушному поведению.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      Планируемые формы организации летней занятости позволят ребятам побывать на интересных встречах, посетить кружки по интересам и спортивные секции, поучаствовать в мероприятиях различной направленности.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 Роль работников учреждений культуры в летнее время состоит в эффективной организации время провождения детей и подростков. И основная задача 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–т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ворческая самореализация детей, формирование культуры и навыков здорового образа жизни, приобщение к миру прекрасного. Ребята смогут посещать мероприятия, проводимые в библиотеке и доме культуры, а также участвовать в кружках художественной самодеятельности. На данный момент разрабатывается пла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н-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сетка совместной работы школы, сельской библиотеки и сельского клуба  на период летних каникул. Проводимые мероприятия будут направлены на профилактику преступлений и правонарушений и </w:t>
      </w:r>
      <w:proofErr w:type="gramStart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носить</w:t>
      </w:r>
      <w:proofErr w:type="gramEnd"/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воспитательно-познавательный характер.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Особое внимание в летний период, как всегда, будем уделяться детям, находящимся в трудной жизненной ситуации.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  <w:rPr>
          <w:rFonts w:eastAsia="Times New Roman"/>
          <w:color w:val="000000"/>
          <w:lang w:eastAsia="ru-RU"/>
        </w:rPr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 xml:space="preserve">    </w:t>
      </w:r>
    </w:p>
    <w:p w:rsidR="00B45EA7" w:rsidRPr="00D14168" w:rsidRDefault="00B45EA7" w:rsidP="00B45EA7">
      <w:pPr>
        <w:shd w:val="clear" w:color="auto" w:fill="FFFFFF"/>
        <w:spacing w:after="0" w:line="240" w:lineRule="auto"/>
        <w:ind w:left="-992" w:right="-426" w:firstLine="992"/>
        <w:jc w:val="both"/>
      </w:pPr>
      <w:r w:rsidRPr="00D14168">
        <w:rPr>
          <w:rFonts w:ascii="Times New Roman" w:eastAsia="Times New Roman" w:hAnsi="Times New Roman"/>
          <w:color w:val="000000"/>
          <w:sz w:val="28"/>
          <w:lang w:eastAsia="ru-RU"/>
        </w:rPr>
        <w:t>       Хочу выразить уверенность в том, что летняя кампания 2018 года, благодаря усилиям всех служб, пройдет в нашей школе  на достаточно хорошем уровне. А дети  будут  с благодарностью вспоминать те интересные формы отдыха, оздоровления и занятости, которые мы с Вами сможем им предложить.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Классные руководители при </w:t>
      </w: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посещении семей учащихся на дому, приглашении родителей (опекунов) в школу, проведении индивидуальных консультаций предлагают заполнить расписку, в которой очередной раз напоминается об ответственности родителей и лиц, заменяющих их, за своих детей, указать, где будет находиться ребенок и чем заниматься летом. 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Проводятся классные и </w:t>
      </w:r>
      <w:proofErr w:type="gramStart"/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общешкольное</w:t>
      </w:r>
      <w:proofErr w:type="gramEnd"/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родительские собрания, на которых проводятся инструктажи по теме «Безопасные каникулы». Показываются презентации, распространяются буклеты, памятки. 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же информация выкладывается на сайт школы в разделе «В помощь родителям». Обновляются информационные стенды.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Составляется план работы школы на летний период.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Создается банк данных занятости детей, находящихся в трудной жизненной </w:t>
      </w:r>
      <w:bookmarkStart w:id="0" w:name="_GoBack"/>
      <w:bookmarkEnd w:id="0"/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ситуации, находящихся </w:t>
      </w:r>
      <w:r w:rsidRPr="007A153C">
        <w:rPr>
          <w:rFonts w:ascii="Times New Roman" w:hAnsi="Times New Roman"/>
          <w:color w:val="000000"/>
          <w:sz w:val="28"/>
          <w:szCs w:val="28"/>
        </w:rPr>
        <w:t>на обслуживании, профилактическом учёте</w:t>
      </w:r>
      <w:r w:rsidRPr="007A15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F55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проживающих в опекунских семьях, всех учащихся в летний период. 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нашей школе сложилась определённая традиционная система организации </w:t>
      </w:r>
      <w:r w:rsidRPr="007A153C">
        <w:rPr>
          <w:rFonts w:ascii="Times New Roman" w:eastAsia="Times New Roman" w:hAnsi="Times New Roman"/>
          <w:bCs/>
          <w:color w:val="000000"/>
          <w:sz w:val="28"/>
          <w:szCs w:val="28"/>
        </w:rPr>
        <w:t>занятости, отдыха, оздоровления детей и подростков  в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летний период.</w:t>
      </w: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5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 </w:t>
      </w:r>
    </w:p>
    <w:p w:rsidR="00B45EA7" w:rsidRPr="008F55FA" w:rsidRDefault="00B45EA7" w:rsidP="00B45EA7">
      <w:pPr>
        <w:spacing w:after="13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Оздоровительные составляющие жизни летнего лагеря в нашей школе – это оптимальный двигательный режим, сбалансированное питание, гигиенические навыки и правильный образ жизни. Работа по пропаганде здорового образа жизни в школе ведётся систематически. В начале работы лагеря каждый год медицинский работник измеряет рост, взвешивает детей, а в конце смены проводится повторный осмотр ребят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подрастают, прибавляют в весе, и мы взрослые радуемся этой положительной динамике. Значит, наша работа проходит не зря, ведь лето в лагере равняется иногда году в жизни ребёнка, после него он и на год, и на класс становится взрослее. </w:t>
      </w:r>
    </w:p>
    <w:p w:rsidR="00B45EA7" w:rsidRPr="008F55FA" w:rsidRDefault="00B45EA7" w:rsidP="00B45EA7">
      <w:pPr>
        <w:spacing w:after="13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Политику летней оздоровительной кампании определяет уровень подготовленности педагогических кадров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Летний лагерь, летняя площадка являются,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 ребёнка. Развитие и оздоровление детей в значительной мере зависит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 знаний, умений и</w:t>
      </w:r>
      <w:r w:rsidRPr="008F55FA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подготовленности к работе взрослых</w:t>
      </w:r>
      <w:r w:rsidRPr="008F55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</w:t>
      </w:r>
      <w:r w:rsidRPr="008F55FA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которые организуют жизнедеятельность ребёнка в лагере, на площадке в течение каждого дня. Важным для педагогического коллектива школы является то, что каникулы – свободное от учёбы время ребёнка, которым он имеет право распорядиться, а содержание и организация этого времени – актуальная жизненная проблема личности, в развитии которой помощь</w:t>
      </w:r>
      <w:r w:rsidRPr="008F55F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F55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взрослых неоценима. Именно в свободное время ребёнок имеет большие возможности стать организатором, активным участником социально значимой деятельности.</w:t>
      </w:r>
    </w:p>
    <w:p w:rsidR="00B45EA7" w:rsidRPr="008F55FA" w:rsidRDefault="00B45EA7" w:rsidP="00B45EA7">
      <w:pPr>
        <w:spacing w:after="13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45EA7" w:rsidRPr="008F55FA" w:rsidRDefault="00B45EA7" w:rsidP="00B45EA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EA7" w:rsidRPr="008F55FA" w:rsidRDefault="00B45EA7" w:rsidP="00B45EA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5EA7" w:rsidRPr="008F55FA" w:rsidRDefault="00B45EA7" w:rsidP="00B45EA7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F55FA">
        <w:rPr>
          <w:color w:val="000000"/>
          <w:sz w:val="28"/>
          <w:szCs w:val="28"/>
        </w:rPr>
        <w:t xml:space="preserve"> </w:t>
      </w:r>
    </w:p>
    <w:p w:rsidR="00B45EA7" w:rsidRPr="008F55FA" w:rsidRDefault="00B45EA7" w:rsidP="00B45E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EA7" w:rsidRDefault="00B45EA7" w:rsidP="00B45EA7">
      <w:pPr>
        <w:jc w:val="both"/>
      </w:pPr>
    </w:p>
    <w:p w:rsidR="00063D88" w:rsidRDefault="00063D88"/>
    <w:sectPr w:rsidR="00063D88" w:rsidSect="00995C36">
      <w:footerReference w:type="default" r:id="rId4"/>
      <w:pgSz w:w="11906" w:h="16838"/>
      <w:pgMar w:top="421" w:right="850" w:bottom="1134" w:left="1701" w:header="142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FA" w:rsidRDefault="00B45EA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F55FA" w:rsidRDefault="00B45E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A7"/>
    <w:rsid w:val="00063D88"/>
    <w:rsid w:val="00B4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45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45EA7"/>
  </w:style>
  <w:style w:type="character" w:customStyle="1" w:styleId="apple-converted-space">
    <w:name w:val="apple-converted-space"/>
    <w:basedOn w:val="a0"/>
    <w:rsid w:val="00B45EA7"/>
  </w:style>
  <w:style w:type="paragraph" w:styleId="a3">
    <w:name w:val="footer"/>
    <w:basedOn w:val="a"/>
    <w:link w:val="a4"/>
    <w:uiPriority w:val="99"/>
    <w:unhideWhenUsed/>
    <w:rsid w:val="00B45E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45EA7"/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B45EA7"/>
    <w:pPr>
      <w:widowControl w:val="0"/>
      <w:suppressAutoHyphens/>
      <w:autoSpaceDE w:val="0"/>
      <w:spacing w:after="0" w:line="240" w:lineRule="auto"/>
    </w:pPr>
    <w:rPr>
      <w:rFonts w:ascii="Consultant" w:eastAsia="Times New Roman" w:hAnsi="Consultant" w:cs="Consultan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5883</Words>
  <Characters>33536</Characters>
  <Application>Microsoft Office Word</Application>
  <DocSecurity>0</DocSecurity>
  <Lines>279</Lines>
  <Paragraphs>78</Paragraphs>
  <ScaleCrop>false</ScaleCrop>
  <Company/>
  <LinksUpToDate>false</LinksUpToDate>
  <CharactersWithSpaces>39341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2019-09-26T15:42:00Z</dcterms:created>
  <dcterms:modified xsi:type="dcterms:W3CDTF">2019-09-26T15:44:00Z</dcterms:modified>
</cp:coreProperties>
</file>