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A8319C" w:rsidTr="00A8319C">
        <w:trPr>
          <w:trHeight w:val="1266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19C" w:rsidRDefault="00A8319C" w:rsidP="0085050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8319C" w:rsidRDefault="00A8319C" w:rsidP="0085050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8319C" w:rsidRDefault="00A8319C" w:rsidP="00D5110A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51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511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12.01.2023</w:t>
            </w:r>
            <w:bookmarkStart w:id="0" w:name="_GoBack"/>
            <w:bookmarkEnd w:id="0"/>
          </w:p>
        </w:tc>
      </w:tr>
    </w:tbl>
    <w:p w:rsidR="00A8319C" w:rsidRDefault="00A8319C" w:rsidP="00850502">
      <w:pPr>
        <w:spacing w:line="264" w:lineRule="auto"/>
        <w:jc w:val="right"/>
      </w:pPr>
    </w:p>
    <w:p w:rsidR="006A0B14" w:rsidRDefault="00A8319C" w:rsidP="00850502">
      <w:pPr>
        <w:tabs>
          <w:tab w:val="left" w:pos="4096"/>
        </w:tabs>
        <w:spacing w:after="0"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A10AC5">
        <w:rPr>
          <w:sz w:val="28"/>
          <w:szCs w:val="28"/>
        </w:rPr>
        <w:t>РЯДОК</w:t>
      </w:r>
    </w:p>
    <w:p w:rsidR="00A8319C" w:rsidRDefault="00A10AC5" w:rsidP="00850502">
      <w:pPr>
        <w:tabs>
          <w:tab w:val="left" w:pos="4096"/>
        </w:tabs>
        <w:spacing w:line="264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10AC5">
        <w:rPr>
          <w:rFonts w:ascii="Times New Roman" w:hAnsi="Times New Roman"/>
          <w:sz w:val="28"/>
          <w:szCs w:val="28"/>
        </w:rPr>
        <w:t xml:space="preserve">освобождения от платы за присмотр и уход за детьми, </w:t>
      </w:r>
      <w:r w:rsidRPr="00A10AC5">
        <w:rPr>
          <w:rFonts w:ascii="Times New Roman" w:hAnsi="Times New Roman"/>
          <w:color w:val="000000"/>
          <w:sz w:val="28"/>
          <w:szCs w:val="28"/>
        </w:rPr>
        <w:t xml:space="preserve">посещающими муниципальные образовательные учреждения </w:t>
      </w:r>
      <w:proofErr w:type="spellStart"/>
      <w:r w:rsidRPr="00A10AC5"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 w:rsidRPr="00A10AC5">
        <w:rPr>
          <w:rFonts w:ascii="Times New Roman" w:hAnsi="Times New Roman"/>
          <w:color w:val="000000"/>
          <w:sz w:val="28"/>
          <w:szCs w:val="28"/>
        </w:rPr>
        <w:t xml:space="preserve"> района, реализующие образовательную программу дошкольного образования, одним из родителей (законных представителей) которых является военнослужащий, призванный на военную службу по мобилизации</w:t>
      </w:r>
    </w:p>
    <w:p w:rsidR="00A10AC5" w:rsidRPr="00A10AC5" w:rsidRDefault="00A10AC5" w:rsidP="00A10AC5">
      <w:pPr>
        <w:tabs>
          <w:tab w:val="left" w:pos="4096"/>
        </w:tabs>
        <w:spacing w:after="0" w:line="240" w:lineRule="auto"/>
        <w:jc w:val="center"/>
        <w:rPr>
          <w:sz w:val="28"/>
          <w:szCs w:val="28"/>
        </w:rPr>
      </w:pPr>
    </w:p>
    <w:p w:rsidR="00A10AC5" w:rsidRDefault="00A10AC5" w:rsidP="00A10AC5">
      <w:pPr>
        <w:spacing w:after="0" w:line="240" w:lineRule="auto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A10AC5" w:rsidRDefault="00A10AC5" w:rsidP="00A10AC5">
      <w:pPr>
        <w:spacing w:after="0" w:line="240" w:lineRule="auto"/>
        <w:ind w:firstLine="709"/>
        <w:jc w:val="both"/>
        <w:rPr>
          <w:sz w:val="28"/>
        </w:rPr>
      </w:pP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1.1. Настоящий Порядок устанавливает порядок и условия предоставления </w:t>
      </w:r>
      <w:r w:rsidRPr="00A10AC5">
        <w:rPr>
          <w:rFonts w:ascii="Times New Roman" w:hAnsi="Times New Roman"/>
          <w:sz w:val="28"/>
          <w:szCs w:val="28"/>
        </w:rPr>
        <w:t xml:space="preserve">освобождения от платы за присмотр и уход за детьми, </w:t>
      </w:r>
      <w:r w:rsidRPr="00A10AC5">
        <w:rPr>
          <w:rFonts w:ascii="Times New Roman" w:hAnsi="Times New Roman"/>
          <w:color w:val="000000"/>
          <w:sz w:val="28"/>
          <w:szCs w:val="28"/>
        </w:rPr>
        <w:t xml:space="preserve">посещающими муниципальные образовательные учреждения </w:t>
      </w:r>
      <w:proofErr w:type="spellStart"/>
      <w:r w:rsidRPr="00A10AC5"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 w:rsidRPr="00A10AC5">
        <w:rPr>
          <w:rFonts w:ascii="Times New Roman" w:hAnsi="Times New Roman"/>
          <w:color w:val="000000"/>
          <w:sz w:val="28"/>
          <w:szCs w:val="28"/>
        </w:rPr>
        <w:t xml:space="preserve"> района, реализующие образовательную программу дошкольного образования</w:t>
      </w:r>
      <w:r>
        <w:rPr>
          <w:sz w:val="28"/>
        </w:rPr>
        <w:t xml:space="preserve"> (далее – «мер</w:t>
      </w:r>
      <w:r w:rsidR="008C1AF2">
        <w:rPr>
          <w:sz w:val="28"/>
        </w:rPr>
        <w:t>а</w:t>
      </w:r>
      <w:r>
        <w:rPr>
          <w:sz w:val="28"/>
        </w:rPr>
        <w:t xml:space="preserve"> поддержки») членам семей граждан, призванных на военную службу в Вооруженные Силы Российской Федерации по мобилизации (далее соответственно – «военнослужащие», «военная служба»). 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Мер</w:t>
      </w:r>
      <w:r w:rsidR="008C1AF2">
        <w:rPr>
          <w:sz w:val="28"/>
        </w:rPr>
        <w:t>а</w:t>
      </w:r>
      <w:r>
        <w:rPr>
          <w:sz w:val="28"/>
        </w:rPr>
        <w:t xml:space="preserve"> поддержки предоставля</w:t>
      </w:r>
      <w:r w:rsidR="008C1AF2">
        <w:rPr>
          <w:sz w:val="28"/>
        </w:rPr>
        <w:t>е</w:t>
      </w:r>
      <w:r>
        <w:rPr>
          <w:sz w:val="28"/>
        </w:rPr>
        <w:t>тся: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детям, </w:t>
      </w:r>
      <w:r w:rsidR="00EE3A2A">
        <w:rPr>
          <w:rFonts w:ascii="Times New Roman" w:hAnsi="Times New Roman"/>
          <w:color w:val="000000"/>
          <w:sz w:val="28"/>
          <w:szCs w:val="28"/>
        </w:rPr>
        <w:t>посещающим</w:t>
      </w:r>
      <w:r w:rsidRPr="00A10AC5">
        <w:rPr>
          <w:rFonts w:ascii="Times New Roman" w:hAnsi="Times New Roman"/>
          <w:color w:val="000000"/>
          <w:sz w:val="28"/>
          <w:szCs w:val="28"/>
        </w:rPr>
        <w:t xml:space="preserve"> муниципальные образовательные учреждения </w:t>
      </w:r>
      <w:proofErr w:type="spellStart"/>
      <w:r w:rsidRPr="00A10AC5">
        <w:rPr>
          <w:rFonts w:ascii="Times New Roman" w:hAnsi="Times New Roman"/>
          <w:color w:val="000000"/>
          <w:sz w:val="28"/>
          <w:szCs w:val="28"/>
        </w:rPr>
        <w:t>Алейского</w:t>
      </w:r>
      <w:proofErr w:type="spellEnd"/>
      <w:r w:rsidRPr="00A10AC5">
        <w:rPr>
          <w:rFonts w:ascii="Times New Roman" w:hAnsi="Times New Roman"/>
          <w:color w:val="000000"/>
          <w:sz w:val="28"/>
          <w:szCs w:val="28"/>
        </w:rPr>
        <w:t xml:space="preserve"> района, реализующие образовательную программу дошкольного образования</w:t>
      </w:r>
      <w:r>
        <w:rPr>
          <w:sz w:val="28"/>
        </w:rPr>
        <w:t xml:space="preserve">; 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1.2. К членам семьи военнослужащего относятся лица, указанные в пункте 5 указа Губернатора Алтайского края от 28.10.2022 № 167 «О дополнительных мерах социальной поддержки семей граждан, призванных на военную службу» (далее – «указ Губернатора Алтайского края № 167»).</w:t>
      </w:r>
    </w:p>
    <w:p w:rsidR="00A10AC5" w:rsidRDefault="00A10AC5" w:rsidP="00A10AC5">
      <w:pPr>
        <w:spacing w:after="0" w:line="240" w:lineRule="auto"/>
        <w:ind w:firstLine="709"/>
        <w:jc w:val="both"/>
        <w:rPr>
          <w:sz w:val="28"/>
        </w:rPr>
      </w:pPr>
    </w:p>
    <w:p w:rsidR="00A10AC5" w:rsidRDefault="00A10AC5" w:rsidP="00A10AC5">
      <w:pPr>
        <w:spacing w:line="240" w:lineRule="auto"/>
        <w:jc w:val="center"/>
        <w:rPr>
          <w:sz w:val="28"/>
        </w:rPr>
      </w:pPr>
      <w:r>
        <w:rPr>
          <w:sz w:val="28"/>
        </w:rPr>
        <w:t>2. Условия предоставления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</w:t>
      </w:r>
    </w:p>
    <w:p w:rsidR="00A10AC5" w:rsidRDefault="00A10AC5" w:rsidP="00A10AC5">
      <w:pPr>
        <w:spacing w:after="0" w:line="240" w:lineRule="auto"/>
        <w:ind w:firstLine="709"/>
        <w:jc w:val="both"/>
        <w:rPr>
          <w:sz w:val="28"/>
        </w:rPr>
      </w:pP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2.1. Мер</w:t>
      </w:r>
      <w:r w:rsidR="008C1AF2">
        <w:rPr>
          <w:sz w:val="28"/>
        </w:rPr>
        <w:t>а</w:t>
      </w:r>
      <w:r>
        <w:rPr>
          <w:sz w:val="28"/>
        </w:rPr>
        <w:t xml:space="preserve"> поддержки предоставля</w:t>
      </w:r>
      <w:r w:rsidR="00EE3A2A">
        <w:rPr>
          <w:sz w:val="28"/>
        </w:rPr>
        <w:t>е</w:t>
      </w:r>
      <w:r>
        <w:rPr>
          <w:sz w:val="28"/>
        </w:rPr>
        <w:t>тся комитет</w:t>
      </w:r>
      <w:r w:rsidR="00ED2492">
        <w:rPr>
          <w:sz w:val="28"/>
        </w:rPr>
        <w:t>ом</w:t>
      </w:r>
      <w:r>
        <w:rPr>
          <w:sz w:val="28"/>
        </w:rPr>
        <w:t xml:space="preserve"> по образованию администрации </w:t>
      </w:r>
      <w:proofErr w:type="spellStart"/>
      <w:r>
        <w:rPr>
          <w:sz w:val="28"/>
        </w:rPr>
        <w:t>Алейского</w:t>
      </w:r>
      <w:proofErr w:type="spellEnd"/>
      <w:r>
        <w:rPr>
          <w:sz w:val="28"/>
        </w:rPr>
        <w:t xml:space="preserve"> района</w:t>
      </w:r>
      <w:r w:rsidR="00ED2492">
        <w:rPr>
          <w:sz w:val="28"/>
        </w:rPr>
        <w:t xml:space="preserve"> Алтайского края (далее - «комитет»).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2.2. Мер</w:t>
      </w:r>
      <w:r w:rsidR="008C1AF2">
        <w:rPr>
          <w:sz w:val="28"/>
        </w:rPr>
        <w:t>а</w:t>
      </w:r>
      <w:r>
        <w:rPr>
          <w:sz w:val="28"/>
        </w:rPr>
        <w:t xml:space="preserve"> поддержки предоставляются в заявительном порядке.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2.3. Заявление подается в свободной форме при личном обращении в </w:t>
      </w:r>
      <w:r w:rsidR="00EE3A2A">
        <w:rPr>
          <w:sz w:val="28"/>
        </w:rPr>
        <w:t>комитет</w:t>
      </w:r>
      <w:r w:rsidR="00ED2492">
        <w:rPr>
          <w:sz w:val="28"/>
        </w:rPr>
        <w:t xml:space="preserve"> </w:t>
      </w:r>
      <w:r>
        <w:rPr>
          <w:sz w:val="28"/>
        </w:rPr>
        <w:t xml:space="preserve">родителем (законным представителем) несовершеннолетнего </w:t>
      </w:r>
      <w:r>
        <w:rPr>
          <w:sz w:val="28"/>
        </w:rPr>
        <w:lastRenderedPageBreak/>
        <w:t>ребенка (далее – «заявитель»). Одновременно с заявлением предъявляется паспорт или иной документ, удостоверяющий личность заявителя.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2.4. Документами, необходимыми для предоставления мер поддержки, являются: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2.4.1. документ, подтверждающий факт прохождения военнослужащим военной службы</w:t>
      </w:r>
      <w:r w:rsidR="00ED2492">
        <w:rPr>
          <w:sz w:val="28"/>
        </w:rPr>
        <w:t>, призванным по мобилизации</w:t>
      </w:r>
      <w:r>
        <w:rPr>
          <w:sz w:val="28"/>
        </w:rPr>
        <w:t>;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2.4.2. свидетельство о заключении брака,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лицу, являющемуся супругом военнослужащего; 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2.4.3. свидетельство о рождении ребенка, выданное органами записи актов гражданского состояния (в случае регистрации такого акта за пределами Российской Федерации - свидетельство о государственной регистрации актов гражданского состояния, выданное компетентными органами иностранного государства, и его нотариально удостоверенного перевода на русский язык) – для предоставления мер поддержки лицам, являющимся детьми военнослужащего;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2.5. Документы, предусмотренные пунктами 2.4.1-2.4.3 настоящего Порядка, 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язык, заявитель обязан предоставить самостоятельно.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2.6. Основанием для предоставления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 является приказ </w:t>
      </w:r>
      <w:r w:rsidR="00ED2492">
        <w:rPr>
          <w:sz w:val="28"/>
        </w:rPr>
        <w:t>комитета</w:t>
      </w:r>
      <w:r>
        <w:rPr>
          <w:sz w:val="28"/>
        </w:rPr>
        <w:t>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2.7. Приказ </w:t>
      </w:r>
      <w:r w:rsidR="00ED2492">
        <w:rPr>
          <w:sz w:val="28"/>
        </w:rPr>
        <w:t>комитета</w:t>
      </w:r>
      <w:r>
        <w:rPr>
          <w:sz w:val="28"/>
        </w:rPr>
        <w:t xml:space="preserve"> издается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2.8. Мер</w:t>
      </w:r>
      <w:r w:rsidR="008C1AF2">
        <w:rPr>
          <w:sz w:val="28"/>
        </w:rPr>
        <w:t>а</w:t>
      </w:r>
      <w:r>
        <w:rPr>
          <w:sz w:val="28"/>
        </w:rPr>
        <w:t xml:space="preserve"> поддержки предоставля</w:t>
      </w:r>
      <w:r w:rsidR="00EE3A2A">
        <w:rPr>
          <w:sz w:val="28"/>
        </w:rPr>
        <w:t>е</w:t>
      </w:r>
      <w:r>
        <w:rPr>
          <w:sz w:val="28"/>
        </w:rPr>
        <w:t xml:space="preserve">тся </w:t>
      </w:r>
      <w:r w:rsidR="00ED2492">
        <w:rPr>
          <w:sz w:val="28"/>
        </w:rPr>
        <w:t>с рабочего</w:t>
      </w:r>
      <w:r>
        <w:rPr>
          <w:sz w:val="28"/>
        </w:rPr>
        <w:t xml:space="preserve"> дня, следующего за днем издания приказа </w:t>
      </w:r>
      <w:r w:rsidR="00ED2492">
        <w:rPr>
          <w:sz w:val="28"/>
        </w:rPr>
        <w:t>комитетом</w:t>
      </w:r>
      <w:r>
        <w:rPr>
          <w:sz w:val="28"/>
        </w:rPr>
        <w:t>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Денежная компенсация предоставляется</w:t>
      </w:r>
      <w:r w:rsidR="00ED2492">
        <w:rPr>
          <w:sz w:val="28"/>
        </w:rPr>
        <w:t xml:space="preserve"> согласно отхоженным дням (табелю</w:t>
      </w:r>
      <w:r w:rsidR="008C1AF2">
        <w:rPr>
          <w:sz w:val="28"/>
        </w:rPr>
        <w:t xml:space="preserve"> посещения</w:t>
      </w:r>
      <w:r w:rsidR="00ED2492">
        <w:rPr>
          <w:sz w:val="28"/>
        </w:rPr>
        <w:t>)</w:t>
      </w:r>
      <w:r>
        <w:rPr>
          <w:sz w:val="28"/>
        </w:rPr>
        <w:t>.</w:t>
      </w:r>
    </w:p>
    <w:p w:rsidR="00A10AC5" w:rsidRDefault="00A10AC5" w:rsidP="008C1AF2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2.9. Основаниями для отказа в предоставлении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 являются: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неподтверждение</w:t>
      </w:r>
      <w:proofErr w:type="spellEnd"/>
      <w:r>
        <w:rPr>
          <w:sz w:val="28"/>
        </w:rPr>
        <w:t xml:space="preserve"> факта отнесения военнослужащего к категори</w:t>
      </w:r>
      <w:r w:rsidR="008C1AF2">
        <w:rPr>
          <w:sz w:val="28"/>
        </w:rPr>
        <w:t>и</w:t>
      </w:r>
      <w:r>
        <w:rPr>
          <w:sz w:val="28"/>
        </w:rPr>
        <w:t>, указанн</w:t>
      </w:r>
      <w:r w:rsidR="008C1AF2">
        <w:rPr>
          <w:sz w:val="28"/>
        </w:rPr>
        <w:t>ой</w:t>
      </w:r>
      <w:r>
        <w:rPr>
          <w:sz w:val="28"/>
        </w:rPr>
        <w:t xml:space="preserve"> в пункте 1.1 настоящего Порядка;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lastRenderedPageBreak/>
        <w:t>неподтверждение</w:t>
      </w:r>
      <w:proofErr w:type="spellEnd"/>
      <w:r>
        <w:rPr>
          <w:sz w:val="28"/>
        </w:rPr>
        <w:t xml:space="preserve"> факта отнесения лиц, которым предоставляются меры поддержки, к членам семьи военнослужащего.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2.10. Основанием для отказа в предоставлении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 является решение </w:t>
      </w:r>
      <w:r w:rsidR="008C1AF2">
        <w:rPr>
          <w:sz w:val="28"/>
        </w:rPr>
        <w:t>комитета</w:t>
      </w:r>
      <w:r>
        <w:rPr>
          <w:sz w:val="28"/>
        </w:rPr>
        <w:t>, которое принимается в течение одного рабочего дня со дня получения заявления и документов (сведений) в соответствии с пунктами 2.4, 2.5 настоящего Порядка.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2.11. </w:t>
      </w:r>
      <w:r w:rsidR="008C1AF2">
        <w:rPr>
          <w:sz w:val="28"/>
        </w:rPr>
        <w:t>Комитет</w:t>
      </w:r>
      <w:r>
        <w:rPr>
          <w:sz w:val="28"/>
        </w:rPr>
        <w:t xml:space="preserve"> уведомл</w:t>
      </w:r>
      <w:r w:rsidR="008C1AF2">
        <w:rPr>
          <w:sz w:val="28"/>
        </w:rPr>
        <w:t>яет заявителя</w:t>
      </w:r>
      <w:r>
        <w:rPr>
          <w:sz w:val="28"/>
        </w:rPr>
        <w:t xml:space="preserve"> об отказе в предоставлении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 лично под подпись или заказным письмом с уведомлением о вручении в течение одного рабочего дня с даты принятия соответствующего решения.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2.12. Основаниями для прекращения предоставления мер</w:t>
      </w:r>
      <w:r w:rsidR="008C1AF2">
        <w:rPr>
          <w:sz w:val="28"/>
        </w:rPr>
        <w:t>ы</w:t>
      </w:r>
      <w:r>
        <w:rPr>
          <w:sz w:val="28"/>
        </w:rPr>
        <w:t xml:space="preserve"> поддержки являются:</w:t>
      </w:r>
    </w:p>
    <w:p w:rsidR="00A10AC5" w:rsidRDefault="00A10AC5" w:rsidP="00A10AC5">
      <w:pPr>
        <w:spacing w:line="240" w:lineRule="auto"/>
        <w:ind w:firstLine="709"/>
        <w:jc w:val="both"/>
        <w:rPr>
          <w:sz w:val="28"/>
        </w:rPr>
      </w:pPr>
      <w:r>
        <w:rPr>
          <w:sz w:val="28"/>
        </w:rPr>
        <w:t>отчисление обучающегося из образовательной организации;</w:t>
      </w:r>
    </w:p>
    <w:p w:rsidR="00A10AC5" w:rsidRDefault="00A10AC5" w:rsidP="00A10AC5">
      <w:pPr>
        <w:spacing w:line="240" w:lineRule="auto"/>
        <w:ind w:firstLine="709"/>
        <w:jc w:val="both"/>
      </w:pPr>
      <w:r>
        <w:rPr>
          <w:sz w:val="28"/>
        </w:rPr>
        <w:t>истечение срока действия указа Губернатора Алтайского края № 167.</w:t>
      </w:r>
    </w:p>
    <w:p w:rsidR="00466F2E" w:rsidRPr="00466F2E" w:rsidRDefault="00466F2E" w:rsidP="00A10AC5">
      <w:pPr>
        <w:pStyle w:val="a4"/>
        <w:tabs>
          <w:tab w:val="left" w:pos="409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66F2E" w:rsidRPr="00466F2E" w:rsidSect="00690379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6EDC"/>
    <w:multiLevelType w:val="multilevel"/>
    <w:tmpl w:val="642C42E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15"/>
    <w:rsid w:val="00040B05"/>
    <w:rsid w:val="002C7044"/>
    <w:rsid w:val="003B28CD"/>
    <w:rsid w:val="003C7C58"/>
    <w:rsid w:val="00466F2E"/>
    <w:rsid w:val="004A0E4C"/>
    <w:rsid w:val="00672E09"/>
    <w:rsid w:val="00690379"/>
    <w:rsid w:val="006A0B14"/>
    <w:rsid w:val="006E6E26"/>
    <w:rsid w:val="007B3FF2"/>
    <w:rsid w:val="007D1A49"/>
    <w:rsid w:val="00850502"/>
    <w:rsid w:val="008C1AF2"/>
    <w:rsid w:val="009817E9"/>
    <w:rsid w:val="00A10AC5"/>
    <w:rsid w:val="00A8319C"/>
    <w:rsid w:val="00C648F8"/>
    <w:rsid w:val="00CC1D15"/>
    <w:rsid w:val="00D5110A"/>
    <w:rsid w:val="00DA19FA"/>
    <w:rsid w:val="00ED2492"/>
    <w:rsid w:val="00EE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067D"/>
  <w15:docId w15:val="{E2F25131-BBD7-4E6A-B898-CA1ABB69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31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648F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6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4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C120E-07F3-4C0B-BB3E-1CCA1AB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dcterms:created xsi:type="dcterms:W3CDTF">2017-11-23T04:50:00Z</dcterms:created>
  <dcterms:modified xsi:type="dcterms:W3CDTF">2023-01-16T07:37:00Z</dcterms:modified>
</cp:coreProperties>
</file>