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5807" w14:textId="77777777" w:rsidR="00795F96" w:rsidRDefault="00795F96" w:rsidP="00795F96">
      <w:pPr>
        <w:pStyle w:val="32"/>
        <w:shd w:val="clear" w:color="auto" w:fill="auto"/>
      </w:pPr>
      <w:r>
        <w:t>АДМИНИСТРАЦИЯ АЛЕЙСКОГО РАЙОНА</w:t>
      </w:r>
      <w:r>
        <w:br/>
        <w:t>АЛТАЙСКОГО КРАЯ</w:t>
      </w:r>
    </w:p>
    <w:p w14:paraId="37EFC43C" w14:textId="77777777" w:rsidR="00795F96" w:rsidRDefault="00795F96" w:rsidP="00795F96">
      <w:pPr>
        <w:pStyle w:val="12"/>
        <w:keepNext/>
        <w:keepLines/>
        <w:shd w:val="clear" w:color="auto" w:fill="auto"/>
      </w:pPr>
      <w:r>
        <w:t>П О С Т А Н О В Л Е Н И Е</w:t>
      </w:r>
    </w:p>
    <w:p w14:paraId="0447F469" w14:textId="77777777" w:rsidR="00795F96" w:rsidRDefault="00795F96" w:rsidP="00795F96">
      <w:pPr>
        <w:pStyle w:val="13"/>
        <w:shd w:val="clear" w:color="auto" w:fill="auto"/>
        <w:spacing w:after="320" w:line="240" w:lineRule="auto"/>
        <w:ind w:firstLine="0"/>
        <w:jc w:val="both"/>
      </w:pPr>
      <w:r>
        <w:t xml:space="preserve">     ______________                                                                                  _________</w:t>
      </w:r>
    </w:p>
    <w:p w14:paraId="577825FA" w14:textId="77777777" w:rsidR="00795F96" w:rsidRDefault="00795F96" w:rsidP="00795F96">
      <w:pPr>
        <w:pStyle w:val="13"/>
        <w:shd w:val="clear" w:color="auto" w:fill="auto"/>
        <w:spacing w:after="320" w:line="240" w:lineRule="auto"/>
        <w:ind w:firstLine="0"/>
      </w:pPr>
      <w:r>
        <w:t xml:space="preserve">                                                                 г. Алейск</w:t>
      </w:r>
    </w:p>
    <w:p w14:paraId="3755CCC0" w14:textId="77777777" w:rsidR="00795F96" w:rsidRDefault="00795F96" w:rsidP="00795F96">
      <w:pPr>
        <w:ind w:right="48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 xml:space="preserve">О внесении дополнений в административный регламент предоставления муниципальной услуги «Организация отдыха детей в каникулярное время»,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8E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Алейского</w:t>
      </w:r>
      <w:r w:rsidRPr="00E0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78E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973169">
        <w:rPr>
          <w:rFonts w:ascii="Times New Roman" w:hAnsi="Times New Roman" w:cs="Times New Roman"/>
          <w:color w:val="000000" w:themeColor="text1"/>
          <w:sz w:val="28"/>
          <w:szCs w:val="28"/>
        </w:rPr>
        <w:t>от 03.02.2023 </w:t>
      </w:r>
      <w:proofErr w:type="gramStart"/>
      <w:r w:rsidRPr="00973169">
        <w:rPr>
          <w:rFonts w:ascii="Times New Roman" w:hAnsi="Times New Roman" w:cs="Times New Roman"/>
          <w:color w:val="000000" w:themeColor="text1"/>
          <w:sz w:val="28"/>
          <w:szCs w:val="28"/>
        </w:rPr>
        <w:t>№  66</w:t>
      </w:r>
      <w:proofErr w:type="gramEnd"/>
    </w:p>
    <w:p w14:paraId="719CAEEC" w14:textId="77777777" w:rsidR="00795F96" w:rsidRDefault="00795F96" w:rsidP="00795F96">
      <w:pPr>
        <w:shd w:val="clear" w:color="auto" w:fill="FFFFFF"/>
        <w:ind w:right="-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EF9763" w14:textId="77777777" w:rsidR="00795F96" w:rsidRPr="00E078E6" w:rsidRDefault="00795F96" w:rsidP="00795F96">
      <w:pPr>
        <w:shd w:val="clear" w:color="auto" w:fill="FFFFFF"/>
        <w:ind w:right="-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E078E6">
        <w:rPr>
          <w:rFonts w:ascii="Times New Roman" w:eastAsia="Times New Roman" w:hAnsi="Times New Roman" w:cs="Times New Roman"/>
          <w:sz w:val="28"/>
          <w:szCs w:val="28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 Федерального закона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Алтайского края от 29.03.2024 № 16-ЗС «О мерах социальной поддержки многодетных семей в Алтайском крае», 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8F69FC" w14:textId="77214BAF" w:rsidR="00795F96" w:rsidRPr="00E078E6" w:rsidRDefault="00393A47" w:rsidP="00795F96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ю</w:t>
      </w:r>
      <w:r w:rsidR="00795F96" w:rsidRPr="00E078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E1CB28" w14:textId="51F52413" w:rsidR="00795F96" w:rsidRPr="00E078E6" w:rsidRDefault="00795F96" w:rsidP="00795F96">
      <w:pPr>
        <w:shd w:val="clear" w:color="auto" w:fill="FFFFFF"/>
        <w:ind w:right="-5" w:firstLine="720"/>
        <w:jc w:val="both"/>
        <w:rPr>
          <w:rFonts w:ascii="Arial" w:eastAsia="Times New Roman" w:hAnsi="Arial" w:cs="Arial"/>
          <w:sz w:val="21"/>
          <w:szCs w:val="21"/>
        </w:rPr>
      </w:pPr>
      <w:r w:rsidRPr="00E078E6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«Организация отдыха детей в каникулярное время»</w:t>
      </w:r>
      <w:r w:rsidR="00554C89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административный регламент)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Алейского района 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554C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73169">
        <w:rPr>
          <w:rFonts w:ascii="Times New Roman" w:hAnsi="Times New Roman" w:cs="Times New Roman"/>
          <w:color w:val="000000" w:themeColor="text1"/>
          <w:sz w:val="28"/>
          <w:szCs w:val="28"/>
        </w:rPr>
        <w:t>03.02.2023 № 66</w:t>
      </w:r>
      <w:r w:rsidRPr="006E28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F2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д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>ополнения:</w:t>
      </w:r>
    </w:p>
    <w:p w14:paraId="653B7281" w14:textId="2D43417F" w:rsidR="00795F96" w:rsidRDefault="00554C89" w:rsidP="00CF6170">
      <w:pPr>
        <w:shd w:val="clear" w:color="auto" w:fill="FFFFFF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пункт 2.1. раздела </w:t>
      </w:r>
      <w:r w:rsidR="00795F96" w:rsidRPr="00E078E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95F96" w:rsidRPr="00E078E6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79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абзацами </w:t>
      </w:r>
      <w:r w:rsidR="00161674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61674">
        <w:rPr>
          <w:rFonts w:ascii="Times New Roman" w:eastAsia="Times New Roman" w:hAnsi="Times New Roman" w:cs="Times New Roman"/>
          <w:sz w:val="28"/>
          <w:szCs w:val="28"/>
        </w:rPr>
        <w:t xml:space="preserve"> четыре и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795F96" w:rsidRPr="00E078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A4A8D0" w14:textId="4BABF309" w:rsidR="00795F96" w:rsidRPr="00E078E6" w:rsidRDefault="00795F96" w:rsidP="00795F96">
      <w:pPr>
        <w:shd w:val="clear" w:color="auto" w:fill="FFFFFF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54C8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Комплектование лагерей, созданных на базе муниципальных образовательных учреждений Алейского района:</w:t>
      </w:r>
    </w:p>
    <w:p w14:paraId="2BED0742" w14:textId="77777777" w:rsidR="00795F96" w:rsidRDefault="00795F96" w:rsidP="00554C89">
      <w:pPr>
        <w:shd w:val="clear" w:color="auto" w:fill="FFFFFF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 xml:space="preserve">Детям военнослужащих и детям граждан, прибывающих в добровольческих формированиях, места в оздоровительных лагерях предоставляются в первоочередном порядке, а детям военнослужащих и граждан, пребывавших в добровольческих формированиях,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специальной военной операции, во внеочередном порядке.</w:t>
      </w:r>
    </w:p>
    <w:p w14:paraId="3F3C44B2" w14:textId="2F21D219" w:rsidR="00795F96" w:rsidRDefault="00795F96" w:rsidP="00554C89">
      <w:pPr>
        <w:shd w:val="clear" w:color="auto" w:fill="FFFFFF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Детям из многодетных семей в случае подтверждения соответствия многодетной семьи требованиям статьи 2 Закона Алтайского края от 29.03.2024 № 16-ФЗ «О мерах социальной поддержки многодетных семей в Алтайском крае» места в оздоровительных лагерях предоставляются в первоочередном порядке</w:t>
      </w:r>
      <w:r w:rsidR="00554C89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29A66F4A" w14:textId="4BF0D95C" w:rsidR="00554C89" w:rsidRDefault="00554C89" w:rsidP="00554C89">
      <w:pPr>
        <w:shd w:val="clear" w:color="auto" w:fill="FFFFFF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пункт 2.8. раздела 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абзацами </w:t>
      </w:r>
      <w:r w:rsidR="00161674">
        <w:rPr>
          <w:rFonts w:ascii="Times New Roman" w:eastAsia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61674"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Pr="00E078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BA45FC" w14:textId="7BC4A114" w:rsidR="00795F96" w:rsidRDefault="00554C89" w:rsidP="00795F96">
      <w:pPr>
        <w:shd w:val="clear" w:color="auto" w:fill="FFFFFF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5F96">
        <w:rPr>
          <w:rFonts w:ascii="Times New Roman" w:eastAsia="Times New Roman" w:hAnsi="Times New Roman" w:cs="Times New Roman"/>
          <w:sz w:val="28"/>
          <w:szCs w:val="28"/>
        </w:rPr>
        <w:t xml:space="preserve">Вместе с заявлением заявитель вправе по собственной инициативе представить документ, подтверждающий статус многодетной семьи в Российской Федерации, соответствующей требованиям статьи 2 Закона Алтайского края </w:t>
      </w:r>
      <w:r w:rsidR="00795F96" w:rsidRPr="00933ABE">
        <w:rPr>
          <w:rFonts w:ascii="Times New Roman" w:eastAsia="Times New Roman" w:hAnsi="Times New Roman" w:cs="Times New Roman"/>
          <w:sz w:val="28"/>
          <w:szCs w:val="28"/>
        </w:rPr>
        <w:t>от 29.03.2024 № 16-ФЗ «О мерах социальной поддержки многодетных семей в Алтайском крае»</w:t>
      </w:r>
      <w:r w:rsidR="00795F96">
        <w:rPr>
          <w:rFonts w:ascii="Times New Roman" w:eastAsia="Times New Roman" w:hAnsi="Times New Roman" w:cs="Times New Roman"/>
          <w:sz w:val="28"/>
          <w:szCs w:val="28"/>
        </w:rPr>
        <w:t>, либо сведения, предусмотренные пунктом 3 распоряжения Правительства Российской Федерации от 29.06.2024 № 1725-р (при наличии технической возможности).</w:t>
      </w:r>
    </w:p>
    <w:p w14:paraId="461BB488" w14:textId="77777777" w:rsidR="00795F96" w:rsidRDefault="00795F96" w:rsidP="00795F96">
      <w:pPr>
        <w:shd w:val="clear" w:color="auto" w:fill="FFFFFF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обращении с заявлением могут быть представлены как подлинники, так и надлежащим образом заверенные копии документов. При отсутствии надлежащего заверения вместе с копиями представляются оригиналы документов. В случае предъявления заявителем подлинников документов копии документов заверяются специалистом, в функции которого входит прием документов. Сведения, предусмотренные пунктом 3 распоряжения Правительства Российской Федерации от 29.06.2024 № 1725-р, предоставляются в порядке, утвержденном приказом Министерства труда и социальной защиты Российской Федерации от 27.09.2024 № 513 «Об утверждении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29.06.2024 № 1725-р».</w:t>
      </w:r>
    </w:p>
    <w:p w14:paraId="2FE99309" w14:textId="01251C36" w:rsidR="00795F96" w:rsidRDefault="00795F96" w:rsidP="00795F96">
      <w:pPr>
        <w:pStyle w:val="13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</w:pPr>
      <w:r>
        <w:tab/>
        <w:t xml:space="preserve">2. Опубликовать настоящее постановление на официальном </w:t>
      </w:r>
      <w:r w:rsidR="00EC3AB8">
        <w:t>Интернет-</w:t>
      </w:r>
      <w:r>
        <w:t>сайте Администрации Алейского района Алтайского края</w:t>
      </w:r>
      <w:r w:rsidR="00EC3AB8">
        <w:t>.</w:t>
      </w:r>
    </w:p>
    <w:p w14:paraId="657C7EC7" w14:textId="467F578A" w:rsidR="00795F96" w:rsidRDefault="00795F96" w:rsidP="00161674">
      <w:pPr>
        <w:pStyle w:val="13"/>
        <w:shd w:val="clear" w:color="auto" w:fill="auto"/>
        <w:spacing w:line="240" w:lineRule="auto"/>
        <w:ind w:firstLine="0"/>
        <w:jc w:val="both"/>
      </w:pPr>
      <w:r>
        <w:tab/>
      </w:r>
      <w:r w:rsidR="00161674">
        <w:t>3</w:t>
      </w:r>
      <w:r>
        <w:t>. Контроль за исполнением настоящего постановления возложить на заместителя главы Администрации района, председателя комитета по образованию Часовских Т. Н.</w:t>
      </w:r>
    </w:p>
    <w:p w14:paraId="741888FB" w14:textId="77777777" w:rsidR="00795F96" w:rsidRDefault="00795F96" w:rsidP="00795F96">
      <w:pPr>
        <w:pStyle w:val="13"/>
        <w:shd w:val="clear" w:color="auto" w:fill="auto"/>
        <w:tabs>
          <w:tab w:val="left" w:pos="709"/>
          <w:tab w:val="left" w:pos="1078"/>
        </w:tabs>
        <w:spacing w:line="240" w:lineRule="auto"/>
        <w:ind w:firstLine="0"/>
        <w:jc w:val="both"/>
      </w:pPr>
    </w:p>
    <w:p w14:paraId="6C4C0C94" w14:textId="77777777" w:rsidR="00795F96" w:rsidRDefault="00795F96" w:rsidP="00795F96">
      <w:pPr>
        <w:pStyle w:val="13"/>
        <w:shd w:val="clear" w:color="auto" w:fill="auto"/>
        <w:tabs>
          <w:tab w:val="left" w:pos="709"/>
          <w:tab w:val="left" w:pos="1078"/>
        </w:tabs>
        <w:spacing w:line="240" w:lineRule="auto"/>
        <w:ind w:firstLine="0"/>
        <w:jc w:val="both"/>
      </w:pPr>
    </w:p>
    <w:p w14:paraId="3C8B6C4C" w14:textId="77777777" w:rsidR="00795F96" w:rsidRDefault="00795F96" w:rsidP="00795F96">
      <w:pPr>
        <w:pStyle w:val="13"/>
        <w:shd w:val="clear" w:color="auto" w:fill="auto"/>
        <w:tabs>
          <w:tab w:val="left" w:pos="709"/>
          <w:tab w:val="left" w:pos="1078"/>
        </w:tabs>
        <w:spacing w:line="240" w:lineRule="auto"/>
        <w:ind w:firstLine="0"/>
        <w:jc w:val="both"/>
      </w:pPr>
      <w:r>
        <w:t>Глава района</w:t>
      </w:r>
      <w:r>
        <w:tab/>
        <w:t xml:space="preserve">                                                                            С. Я. Агаркова</w:t>
      </w:r>
    </w:p>
    <w:p w14:paraId="4BC6740E" w14:textId="77777777" w:rsidR="00795F96" w:rsidRDefault="00795F96" w:rsidP="00795F96">
      <w:pPr>
        <w:pStyle w:val="42"/>
        <w:shd w:val="clear" w:color="auto" w:fill="auto"/>
        <w:spacing w:after="0"/>
        <w:jc w:val="both"/>
        <w:rPr>
          <w:sz w:val="18"/>
          <w:szCs w:val="18"/>
        </w:rPr>
      </w:pPr>
    </w:p>
    <w:p w14:paraId="353C0C2B" w14:textId="77777777" w:rsidR="00161674" w:rsidRDefault="00161674" w:rsidP="00795F96">
      <w:pPr>
        <w:pStyle w:val="42"/>
        <w:shd w:val="clear" w:color="auto" w:fill="auto"/>
        <w:spacing w:after="0"/>
        <w:jc w:val="both"/>
        <w:rPr>
          <w:sz w:val="18"/>
          <w:szCs w:val="18"/>
        </w:rPr>
      </w:pPr>
    </w:p>
    <w:p w14:paraId="5F4A9952" w14:textId="77777777" w:rsidR="00161674" w:rsidRDefault="00161674" w:rsidP="00795F96">
      <w:pPr>
        <w:pStyle w:val="42"/>
        <w:shd w:val="clear" w:color="auto" w:fill="auto"/>
        <w:spacing w:after="0"/>
        <w:jc w:val="both"/>
        <w:rPr>
          <w:sz w:val="18"/>
          <w:szCs w:val="18"/>
        </w:rPr>
      </w:pPr>
    </w:p>
    <w:p w14:paraId="3A16C920" w14:textId="77777777" w:rsidR="00161674" w:rsidRDefault="00161674" w:rsidP="00795F96">
      <w:pPr>
        <w:pStyle w:val="42"/>
        <w:shd w:val="clear" w:color="auto" w:fill="auto"/>
        <w:spacing w:after="0"/>
        <w:jc w:val="both"/>
        <w:rPr>
          <w:sz w:val="18"/>
          <w:szCs w:val="18"/>
        </w:rPr>
      </w:pPr>
    </w:p>
    <w:p w14:paraId="2D053562" w14:textId="77777777" w:rsidR="00161674" w:rsidRDefault="00161674" w:rsidP="00795F96">
      <w:pPr>
        <w:pStyle w:val="42"/>
        <w:shd w:val="clear" w:color="auto" w:fill="auto"/>
        <w:spacing w:after="0"/>
        <w:jc w:val="both"/>
        <w:rPr>
          <w:sz w:val="18"/>
          <w:szCs w:val="18"/>
        </w:rPr>
      </w:pPr>
    </w:p>
    <w:p w14:paraId="1FE05E9C" w14:textId="77777777" w:rsidR="00161674" w:rsidRPr="00D86F75" w:rsidRDefault="00161674" w:rsidP="00795F96">
      <w:pPr>
        <w:pStyle w:val="42"/>
        <w:shd w:val="clear" w:color="auto" w:fill="auto"/>
        <w:spacing w:after="0"/>
        <w:jc w:val="both"/>
      </w:pPr>
      <w:r w:rsidRPr="00D86F75">
        <w:t xml:space="preserve">Заместитель председателя комитета </w:t>
      </w:r>
    </w:p>
    <w:p w14:paraId="4547B2C2" w14:textId="1876C7EC" w:rsidR="00161674" w:rsidRPr="00D86F75" w:rsidRDefault="00161674" w:rsidP="00795F96">
      <w:pPr>
        <w:pStyle w:val="42"/>
        <w:shd w:val="clear" w:color="auto" w:fill="auto"/>
        <w:spacing w:after="0"/>
        <w:jc w:val="both"/>
      </w:pPr>
      <w:r w:rsidRPr="00D86F75">
        <w:t>по правовой политике</w:t>
      </w:r>
    </w:p>
    <w:p w14:paraId="2E10DCBA" w14:textId="6F6BDFD4" w:rsidR="00161674" w:rsidRPr="00D86F75" w:rsidRDefault="00161674" w:rsidP="00795F96">
      <w:pPr>
        <w:pStyle w:val="42"/>
        <w:shd w:val="clear" w:color="auto" w:fill="auto"/>
        <w:spacing w:after="0"/>
        <w:jc w:val="both"/>
      </w:pPr>
      <w:r w:rsidRPr="00D86F75">
        <w:t>____________________</w:t>
      </w:r>
      <w:proofErr w:type="spellStart"/>
      <w:r w:rsidRPr="00D86F75">
        <w:t>Дубских</w:t>
      </w:r>
      <w:proofErr w:type="spellEnd"/>
      <w:r w:rsidRPr="00D86F75">
        <w:t xml:space="preserve"> А.Н.</w:t>
      </w:r>
    </w:p>
    <w:p w14:paraId="55D69EAA" w14:textId="77777777" w:rsidR="00161674" w:rsidRPr="00D86F75" w:rsidRDefault="00161674" w:rsidP="00795F96">
      <w:pPr>
        <w:pStyle w:val="42"/>
        <w:shd w:val="clear" w:color="auto" w:fill="auto"/>
        <w:spacing w:after="0"/>
        <w:jc w:val="both"/>
      </w:pPr>
    </w:p>
    <w:p w14:paraId="62A0F338" w14:textId="77777777" w:rsidR="00161674" w:rsidRPr="00D86F75" w:rsidRDefault="00161674" w:rsidP="00795F96">
      <w:pPr>
        <w:pStyle w:val="42"/>
        <w:shd w:val="clear" w:color="auto" w:fill="auto"/>
        <w:spacing w:after="0"/>
        <w:jc w:val="both"/>
      </w:pPr>
    </w:p>
    <w:p w14:paraId="175F0BC3" w14:textId="7AA01E8F" w:rsidR="00795F96" w:rsidRPr="00D86F75" w:rsidRDefault="00795F96" w:rsidP="00795F96">
      <w:pPr>
        <w:pStyle w:val="42"/>
        <w:shd w:val="clear" w:color="auto" w:fill="auto"/>
        <w:spacing w:after="0"/>
        <w:jc w:val="both"/>
      </w:pPr>
      <w:r w:rsidRPr="00D86F75">
        <w:t>Т.Н. Часовских</w:t>
      </w:r>
    </w:p>
    <w:p w14:paraId="3453070A" w14:textId="77777777" w:rsidR="00795F96" w:rsidRPr="00D86F75" w:rsidRDefault="00795F96" w:rsidP="00795F96">
      <w:pPr>
        <w:pStyle w:val="42"/>
        <w:shd w:val="clear" w:color="auto" w:fill="auto"/>
        <w:spacing w:after="320"/>
        <w:jc w:val="both"/>
      </w:pPr>
      <w:r w:rsidRPr="00D86F75">
        <w:t>66300</w:t>
      </w:r>
    </w:p>
    <w:sectPr w:rsidR="00795F96" w:rsidRPr="00D8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E1"/>
    <w:rsid w:val="00161674"/>
    <w:rsid w:val="0033097F"/>
    <w:rsid w:val="00393A47"/>
    <w:rsid w:val="00554C89"/>
    <w:rsid w:val="006F2F0C"/>
    <w:rsid w:val="0076018B"/>
    <w:rsid w:val="00795F96"/>
    <w:rsid w:val="00882BB3"/>
    <w:rsid w:val="00961001"/>
    <w:rsid w:val="009F441B"/>
    <w:rsid w:val="00C240E1"/>
    <w:rsid w:val="00CC6CE2"/>
    <w:rsid w:val="00CF6170"/>
    <w:rsid w:val="00D86F75"/>
    <w:rsid w:val="00E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541D"/>
  <w15:chartTrackingRefBased/>
  <w15:docId w15:val="{5A289701-9D10-4CD6-B14C-1EEEBF9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40E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E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E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E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E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E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E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E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E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4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40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40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40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40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40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40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40E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E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40E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40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40E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C240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40E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40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40E1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795F9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rsid w:val="00795F9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c">
    <w:name w:val="Основной текст_"/>
    <w:basedOn w:val="a0"/>
    <w:link w:val="13"/>
    <w:rsid w:val="00795F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95F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F96"/>
    <w:pPr>
      <w:shd w:val="clear" w:color="auto" w:fill="FFFFFF"/>
      <w:spacing w:before="220" w:after="320"/>
      <w:jc w:val="center"/>
    </w:pPr>
    <w:rPr>
      <w:rFonts w:ascii="Times New Roman" w:eastAsia="Times New Roman" w:hAnsi="Times New Roman" w:cs="Times New Roman"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12">
    <w:name w:val="Заголовок №1"/>
    <w:basedOn w:val="a"/>
    <w:link w:val="11"/>
    <w:rsid w:val="00795F96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6"/>
      <w:szCs w:val="36"/>
      <w:lang w:eastAsia="en-US" w:bidi="ar-SA"/>
      <w14:ligatures w14:val="standardContextual"/>
    </w:rPr>
  </w:style>
  <w:style w:type="paragraph" w:customStyle="1" w:styleId="13">
    <w:name w:val="Основной текст1"/>
    <w:basedOn w:val="a"/>
    <w:link w:val="ac"/>
    <w:rsid w:val="00795F96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42">
    <w:name w:val="Основной текст (4)"/>
    <w:basedOn w:val="a"/>
    <w:link w:val="41"/>
    <w:rsid w:val="00795F96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14</cp:revision>
  <cp:lastPrinted>2025-04-09T04:36:00Z</cp:lastPrinted>
  <dcterms:created xsi:type="dcterms:W3CDTF">2025-03-28T07:45:00Z</dcterms:created>
  <dcterms:modified xsi:type="dcterms:W3CDTF">2025-04-09T04:37:00Z</dcterms:modified>
</cp:coreProperties>
</file>